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6ADF" w14:textId="0895BA48" w:rsidR="00912D7A" w:rsidRPr="00912D7A" w:rsidRDefault="00693BBF" w:rsidP="001A0DDE">
      <w:pPr>
        <w:rPr>
          <w:sz w:val="22"/>
          <w:szCs w:val="22"/>
        </w:rPr>
      </w:pPr>
      <w:r>
        <w:rPr>
          <w:sz w:val="22"/>
          <w:szCs w:val="22"/>
        </w:rPr>
        <w:t>Dave Emerson</w:t>
      </w:r>
    </w:p>
    <w:p w14:paraId="3045BE07" w14:textId="2E537306" w:rsidR="00912D7A" w:rsidRPr="00912D7A" w:rsidRDefault="00912D7A" w:rsidP="001A0DDE">
      <w:pPr>
        <w:rPr>
          <w:sz w:val="22"/>
          <w:szCs w:val="22"/>
        </w:rPr>
      </w:pPr>
      <w:r w:rsidRPr="00912D7A">
        <w:rPr>
          <w:sz w:val="22"/>
          <w:szCs w:val="22"/>
        </w:rPr>
        <w:t xml:space="preserve">CEO of </w:t>
      </w:r>
      <w:r w:rsidR="00693BBF">
        <w:rPr>
          <w:sz w:val="22"/>
          <w:szCs w:val="22"/>
        </w:rPr>
        <w:t>Virgin Australia</w:t>
      </w:r>
    </w:p>
    <w:p w14:paraId="25686CB5" w14:textId="04E3FD92" w:rsidR="00912D7A" w:rsidRPr="00912D7A" w:rsidRDefault="00912D7A" w:rsidP="001A0DDE">
      <w:pPr>
        <w:rPr>
          <w:sz w:val="22"/>
          <w:szCs w:val="22"/>
        </w:rPr>
      </w:pPr>
      <w:r w:rsidRPr="00912D7A">
        <w:rPr>
          <w:sz w:val="22"/>
          <w:szCs w:val="22"/>
        </w:rPr>
        <w:t>By email</w:t>
      </w:r>
    </w:p>
    <w:p w14:paraId="01C9C148" w14:textId="77777777" w:rsidR="00912D7A" w:rsidRPr="00912D7A" w:rsidRDefault="00912D7A" w:rsidP="001A0DDE">
      <w:pPr>
        <w:rPr>
          <w:sz w:val="22"/>
          <w:szCs w:val="22"/>
        </w:rPr>
      </w:pPr>
    </w:p>
    <w:p w14:paraId="45F38F20" w14:textId="6E1318DA" w:rsidR="00912D7A" w:rsidRPr="00912D7A" w:rsidRDefault="00710231" w:rsidP="00912D7A">
      <w:pPr>
        <w:jc w:val="right"/>
        <w:rPr>
          <w:sz w:val="22"/>
          <w:szCs w:val="22"/>
        </w:rPr>
      </w:pPr>
      <w:r>
        <w:rPr>
          <w:sz w:val="22"/>
          <w:szCs w:val="22"/>
        </w:rPr>
        <w:t>10</w:t>
      </w:r>
      <w:r w:rsidR="00912D7A" w:rsidRPr="00912D7A">
        <w:rPr>
          <w:sz w:val="22"/>
          <w:szCs w:val="22"/>
        </w:rPr>
        <w:t xml:space="preserve"> </w:t>
      </w:r>
      <w:r>
        <w:rPr>
          <w:sz w:val="22"/>
          <w:szCs w:val="22"/>
        </w:rPr>
        <w:t>February</w:t>
      </w:r>
      <w:r w:rsidR="00912D7A" w:rsidRPr="00912D7A">
        <w:rPr>
          <w:sz w:val="22"/>
          <w:szCs w:val="22"/>
        </w:rPr>
        <w:t xml:space="preserve"> 202</w:t>
      </w:r>
      <w:r>
        <w:rPr>
          <w:sz w:val="22"/>
          <w:szCs w:val="22"/>
        </w:rPr>
        <w:t>6</w:t>
      </w:r>
    </w:p>
    <w:p w14:paraId="24DB82B5" w14:textId="77777777" w:rsidR="00912D7A" w:rsidRPr="00912D7A" w:rsidRDefault="00912D7A" w:rsidP="001A0DDE">
      <w:pPr>
        <w:rPr>
          <w:sz w:val="22"/>
          <w:szCs w:val="22"/>
        </w:rPr>
      </w:pPr>
    </w:p>
    <w:p w14:paraId="358142F8" w14:textId="6818DB7F" w:rsidR="001A0DDE" w:rsidRPr="00912D7A" w:rsidRDefault="001A0DDE" w:rsidP="001A0DDE">
      <w:pPr>
        <w:rPr>
          <w:sz w:val="22"/>
          <w:szCs w:val="22"/>
        </w:rPr>
      </w:pPr>
      <w:r w:rsidRPr="00912D7A">
        <w:rPr>
          <w:sz w:val="22"/>
          <w:szCs w:val="22"/>
        </w:rPr>
        <w:t>Dear</w:t>
      </w:r>
      <w:r w:rsidR="00912D7A" w:rsidRPr="00912D7A">
        <w:rPr>
          <w:sz w:val="22"/>
          <w:szCs w:val="22"/>
        </w:rPr>
        <w:t xml:space="preserve"> </w:t>
      </w:r>
      <w:r w:rsidR="00693BBF">
        <w:rPr>
          <w:sz w:val="22"/>
          <w:szCs w:val="22"/>
        </w:rPr>
        <w:t>Dave,</w:t>
      </w:r>
    </w:p>
    <w:p w14:paraId="4B058C25" w14:textId="77777777" w:rsidR="001A0DDE" w:rsidRPr="00912D7A" w:rsidRDefault="001A0DDE" w:rsidP="001A0DDE">
      <w:pPr>
        <w:rPr>
          <w:sz w:val="22"/>
          <w:szCs w:val="22"/>
        </w:rPr>
      </w:pPr>
    </w:p>
    <w:p w14:paraId="7F9B5A49" w14:textId="31A2FB42" w:rsidR="00220CDB" w:rsidRPr="005427E7" w:rsidRDefault="00220CDB" w:rsidP="00220CDB">
      <w:pPr>
        <w:pStyle w:val="NormalWeb"/>
        <w:spacing w:line="300" w:lineRule="atLeast"/>
        <w:jc w:val="both"/>
        <w:rPr>
          <w:rFonts w:asciiTheme="minorHAnsi" w:hAnsiTheme="minorHAnsi" w:cstheme="minorHAnsi"/>
          <w:sz w:val="22"/>
          <w:szCs w:val="22"/>
        </w:rPr>
      </w:pPr>
      <w:r w:rsidRPr="005427E7">
        <w:rPr>
          <w:rFonts w:asciiTheme="minorHAnsi" w:hAnsiTheme="minorHAnsi" w:cstheme="minorHAnsi"/>
          <w:sz w:val="22"/>
          <w:szCs w:val="22"/>
        </w:rPr>
        <w:t xml:space="preserve">We write to you as the Transport Workers’ Union delegate group representing cabin crew at </w:t>
      </w:r>
      <w:r w:rsidR="00693BBF">
        <w:rPr>
          <w:rFonts w:asciiTheme="minorHAnsi" w:hAnsiTheme="minorHAnsi" w:cstheme="minorHAnsi"/>
          <w:sz w:val="22"/>
          <w:szCs w:val="22"/>
        </w:rPr>
        <w:t>Virgin</w:t>
      </w:r>
      <w:r w:rsidR="005427E7">
        <w:rPr>
          <w:rFonts w:asciiTheme="minorHAnsi" w:hAnsiTheme="minorHAnsi" w:cstheme="minorHAnsi"/>
          <w:sz w:val="22"/>
          <w:szCs w:val="22"/>
        </w:rPr>
        <w:t xml:space="preserve">. </w:t>
      </w:r>
      <w:r w:rsidRPr="005427E7">
        <w:rPr>
          <w:rFonts w:asciiTheme="minorHAnsi" w:hAnsiTheme="minorHAnsi" w:cstheme="minorHAnsi"/>
          <w:sz w:val="22"/>
          <w:szCs w:val="22"/>
        </w:rPr>
        <w:t xml:space="preserve">The TWU proudly represents thousands of cabin crew across Australia, and we believe change is greatly needed </w:t>
      </w:r>
      <w:r w:rsidR="004B02A4">
        <w:rPr>
          <w:rFonts w:asciiTheme="minorHAnsi" w:hAnsiTheme="minorHAnsi" w:cstheme="minorHAnsi"/>
          <w:sz w:val="22"/>
          <w:szCs w:val="22"/>
        </w:rPr>
        <w:t>in</w:t>
      </w:r>
      <w:r w:rsidRPr="005427E7">
        <w:rPr>
          <w:rFonts w:asciiTheme="minorHAnsi" w:hAnsiTheme="minorHAnsi" w:cstheme="minorHAnsi"/>
          <w:sz w:val="22"/>
          <w:szCs w:val="22"/>
        </w:rPr>
        <w:t xml:space="preserve"> the industry. With your support</w:t>
      </w:r>
      <w:r w:rsidR="00693BBF">
        <w:rPr>
          <w:rFonts w:asciiTheme="minorHAnsi" w:hAnsiTheme="minorHAnsi" w:cstheme="minorHAnsi"/>
          <w:sz w:val="22"/>
          <w:szCs w:val="22"/>
        </w:rPr>
        <w:t>,</w:t>
      </w:r>
      <w:r w:rsidRPr="005427E7">
        <w:rPr>
          <w:rFonts w:asciiTheme="minorHAnsi" w:hAnsiTheme="minorHAnsi" w:cstheme="minorHAnsi"/>
          <w:sz w:val="22"/>
          <w:szCs w:val="22"/>
        </w:rPr>
        <w:t xml:space="preserve"> we can address long-standing issues and deliver fairness, recognition, and safety for staff, cementing </w:t>
      </w:r>
      <w:r w:rsidR="00693BBF">
        <w:rPr>
          <w:rFonts w:asciiTheme="minorHAnsi" w:hAnsiTheme="minorHAnsi" w:cstheme="minorHAnsi"/>
          <w:sz w:val="22"/>
          <w:szCs w:val="22"/>
        </w:rPr>
        <w:t>Virgin’s</w:t>
      </w:r>
      <w:r w:rsidRPr="005427E7">
        <w:rPr>
          <w:rFonts w:asciiTheme="minorHAnsi" w:hAnsiTheme="minorHAnsi" w:cstheme="minorHAnsi"/>
          <w:sz w:val="22"/>
          <w:szCs w:val="22"/>
        </w:rPr>
        <w:t xml:space="preserve"> place in aviation for the years to come.</w:t>
      </w:r>
    </w:p>
    <w:p w14:paraId="05E3A26D" w14:textId="77777777" w:rsidR="00220CDB" w:rsidRPr="005427E7" w:rsidRDefault="00220CDB" w:rsidP="00220CDB">
      <w:pPr>
        <w:pStyle w:val="NormalWeb"/>
        <w:spacing w:line="300" w:lineRule="atLeast"/>
        <w:jc w:val="both"/>
        <w:rPr>
          <w:rFonts w:asciiTheme="minorHAnsi" w:hAnsiTheme="minorHAnsi" w:cstheme="minorHAnsi"/>
          <w:color w:val="000000" w:themeColor="text1"/>
          <w:sz w:val="22"/>
          <w:szCs w:val="22"/>
          <w:lang w:val="en-GB"/>
        </w:rPr>
      </w:pPr>
      <w:r w:rsidRPr="005427E7">
        <w:rPr>
          <w:rFonts w:asciiTheme="minorHAnsi" w:hAnsiTheme="minorHAnsi" w:cstheme="minorHAnsi"/>
          <w:color w:val="000000" w:themeColor="text1"/>
          <w:sz w:val="22"/>
          <w:szCs w:val="22"/>
          <w:lang w:val="en-GB"/>
        </w:rPr>
        <w:t xml:space="preserve">For too long, cabin crew have been overlooked and undervalued, as their role has changed significantly over time. No longer do they just welcome passengers on board and direct them to their seats. Many staff now act as first responders to a range of onboard crises. </w:t>
      </w:r>
    </w:p>
    <w:p w14:paraId="08DAE57A" w14:textId="15B34303" w:rsidR="00220CDB" w:rsidRDefault="00220CDB" w:rsidP="00220CDB">
      <w:pPr>
        <w:pStyle w:val="NormalWeb"/>
        <w:spacing w:line="300" w:lineRule="atLeast"/>
        <w:jc w:val="both"/>
        <w:rPr>
          <w:rFonts w:asciiTheme="minorHAnsi" w:hAnsiTheme="minorHAnsi" w:cstheme="minorHAnsi"/>
          <w:color w:val="000000" w:themeColor="text1"/>
          <w:sz w:val="22"/>
          <w:szCs w:val="22"/>
          <w:lang w:val="en-GB"/>
        </w:rPr>
      </w:pPr>
      <w:r w:rsidRPr="005427E7">
        <w:rPr>
          <w:rFonts w:asciiTheme="minorHAnsi" w:hAnsiTheme="minorHAnsi" w:cstheme="minorHAnsi"/>
          <w:color w:val="000000" w:themeColor="text1"/>
          <w:sz w:val="22"/>
          <w:szCs w:val="22"/>
          <w:lang w:val="en-GB"/>
        </w:rPr>
        <w:t>A comprehensive survey by the TWU found 96 percent of cabin crew have dealt with a medical emergency and 77 percent have dealt with passengers who present a risk to the public. Additionally, many in cabin crew love their job and want to stay in the industry but 81</w:t>
      </w:r>
      <w:r w:rsidR="000305D1">
        <w:rPr>
          <w:rFonts w:asciiTheme="minorHAnsi" w:hAnsiTheme="minorHAnsi" w:cstheme="minorHAnsi"/>
          <w:color w:val="000000" w:themeColor="text1"/>
          <w:sz w:val="22"/>
          <w:szCs w:val="22"/>
          <w:lang w:val="en-GB"/>
        </w:rPr>
        <w:t xml:space="preserve"> percent </w:t>
      </w:r>
      <w:r w:rsidRPr="005427E7">
        <w:rPr>
          <w:rFonts w:asciiTheme="minorHAnsi" w:hAnsiTheme="minorHAnsi" w:cstheme="minorHAnsi"/>
          <w:color w:val="000000" w:themeColor="text1"/>
          <w:sz w:val="22"/>
          <w:szCs w:val="22"/>
          <w:lang w:val="en-GB"/>
        </w:rPr>
        <w:t xml:space="preserve">of our members say they cannot under current pay and working conditions. </w:t>
      </w:r>
    </w:p>
    <w:p w14:paraId="31DCA4DD" w14:textId="1E002967" w:rsidR="00AE7327" w:rsidRPr="005427E7" w:rsidRDefault="00AE7327" w:rsidP="00220CDB">
      <w:pPr>
        <w:pStyle w:val="NormalWeb"/>
        <w:spacing w:line="300" w:lineRule="atLeast"/>
        <w:jc w:val="both"/>
        <w:rPr>
          <w:rFonts w:asciiTheme="minorHAnsi" w:hAnsiTheme="minorHAnsi" w:cstheme="minorHAnsi"/>
          <w:color w:val="000000" w:themeColor="text1"/>
          <w:sz w:val="22"/>
          <w:szCs w:val="22"/>
          <w:lang w:val="en-GB"/>
        </w:rPr>
      </w:pPr>
      <w:r w:rsidRPr="00C12470">
        <w:rPr>
          <w:rFonts w:asciiTheme="minorHAnsi" w:hAnsiTheme="minorHAnsi" w:cstheme="minorHAnsi"/>
          <w:color w:val="000000" w:themeColor="text1"/>
          <w:sz w:val="22"/>
          <w:szCs w:val="22"/>
        </w:rPr>
        <w:t>Pay rates under the current Aircraft Cabin Crew Award are outdated and affected by gender undervaluation. These rates were set decades ago, based on assumptions that undervalued the complex, safety-critical work cabin crew perform. Even though we are covered by an Enterprise Agreement, the low Award rates</w:t>
      </w:r>
      <w:r>
        <w:rPr>
          <w:rFonts w:asciiTheme="minorHAnsi" w:hAnsiTheme="minorHAnsi" w:cstheme="minorHAnsi"/>
          <w:color w:val="000000" w:themeColor="text1"/>
          <w:sz w:val="22"/>
          <w:szCs w:val="22"/>
        </w:rPr>
        <w:t xml:space="preserve"> will have lasting ramifications</w:t>
      </w:r>
      <w:r w:rsidRPr="00C12470">
        <w:rPr>
          <w:rFonts w:asciiTheme="minorHAnsi" w:hAnsiTheme="minorHAnsi" w:cstheme="minorHAnsi"/>
          <w:color w:val="000000" w:themeColor="text1"/>
          <w:sz w:val="22"/>
          <w:szCs w:val="22"/>
        </w:rPr>
        <w:t xml:space="preserve"> across wages and conditions</w:t>
      </w:r>
      <w:r>
        <w:rPr>
          <w:rFonts w:asciiTheme="minorHAnsi" w:hAnsiTheme="minorHAnsi" w:cstheme="minorHAnsi"/>
          <w:color w:val="000000" w:themeColor="text1"/>
          <w:sz w:val="22"/>
          <w:szCs w:val="22"/>
        </w:rPr>
        <w:t xml:space="preserve"> everywhere</w:t>
      </w:r>
      <w:r w:rsidRPr="00C12470">
        <w:rPr>
          <w:rFonts w:asciiTheme="minorHAnsi" w:hAnsiTheme="minorHAnsi" w:cstheme="minorHAnsi"/>
          <w:color w:val="000000" w:themeColor="text1"/>
          <w:sz w:val="22"/>
          <w:szCs w:val="22"/>
        </w:rPr>
        <w:t>. They set a floor that influences negotiations and outcomes across the industry.</w:t>
      </w:r>
    </w:p>
    <w:p w14:paraId="50A21D6F" w14:textId="5499AF73" w:rsidR="00220CDB" w:rsidRPr="005427E7" w:rsidRDefault="00220CDB" w:rsidP="00220CDB">
      <w:pPr>
        <w:pStyle w:val="NormalWeb"/>
        <w:spacing w:line="300" w:lineRule="atLeast"/>
        <w:jc w:val="both"/>
        <w:rPr>
          <w:rFonts w:asciiTheme="minorHAnsi" w:hAnsiTheme="minorHAnsi" w:cstheme="minorHAnsi"/>
          <w:sz w:val="22"/>
          <w:szCs w:val="22"/>
        </w:rPr>
      </w:pPr>
      <w:r w:rsidRPr="005427E7">
        <w:rPr>
          <w:rFonts w:asciiTheme="minorHAnsi" w:hAnsiTheme="minorHAnsi" w:cstheme="minorHAnsi"/>
          <w:sz w:val="22"/>
          <w:szCs w:val="22"/>
        </w:rPr>
        <w:t xml:space="preserve">As the delegate group for </w:t>
      </w:r>
      <w:r w:rsidR="004B02A4">
        <w:rPr>
          <w:rFonts w:asciiTheme="minorHAnsi" w:hAnsiTheme="minorHAnsi" w:cstheme="minorHAnsi"/>
          <w:sz w:val="22"/>
          <w:szCs w:val="22"/>
        </w:rPr>
        <w:t>Virgin Australia</w:t>
      </w:r>
      <w:r w:rsidRPr="005427E7">
        <w:rPr>
          <w:rFonts w:asciiTheme="minorHAnsi" w:hAnsiTheme="minorHAnsi" w:cstheme="minorHAnsi"/>
          <w:sz w:val="22"/>
          <w:szCs w:val="22"/>
        </w:rPr>
        <w:t xml:space="preserve"> and on behalf of thousands of cabin crew nationally, we </w:t>
      </w:r>
      <w:r w:rsidRPr="005427E7">
        <w:rPr>
          <w:rStyle w:val="Strong"/>
          <w:rFonts w:asciiTheme="minorHAnsi" w:eastAsiaTheme="majorEastAsia" w:hAnsiTheme="minorHAnsi" w:cstheme="minorHAnsi"/>
          <w:sz w:val="22"/>
          <w:szCs w:val="22"/>
        </w:rPr>
        <w:t>overwhelmingly endorse the TWU’s application in the Fair Work Commission to vary the Aircraft Cabin Crew Award</w:t>
      </w:r>
      <w:r w:rsidRPr="005427E7">
        <w:rPr>
          <w:rFonts w:asciiTheme="minorHAnsi" w:hAnsiTheme="minorHAnsi" w:cstheme="minorHAnsi"/>
          <w:sz w:val="22"/>
          <w:szCs w:val="22"/>
        </w:rPr>
        <w:t xml:space="preserve">. </w:t>
      </w:r>
      <w:r w:rsidRPr="005427E7">
        <w:rPr>
          <w:rFonts w:asciiTheme="minorHAnsi" w:hAnsiTheme="minorHAnsi" w:cstheme="minorHAnsi"/>
          <w:sz w:val="22"/>
          <w:szCs w:val="22"/>
          <w:lang w:val="en-GB"/>
        </w:rPr>
        <w:t xml:space="preserve">These proposed changes aim to address burnout, fair pay and a better work life balance for staff, to ensure they feel valued and protected for their vital work, and to improve </w:t>
      </w:r>
      <w:r w:rsidR="00554A9F">
        <w:rPr>
          <w:rFonts w:asciiTheme="minorHAnsi" w:hAnsiTheme="minorHAnsi" w:cstheme="minorHAnsi"/>
          <w:sz w:val="22"/>
          <w:szCs w:val="22"/>
        </w:rPr>
        <w:t>the airline</w:t>
      </w:r>
      <w:r w:rsidRPr="005427E7">
        <w:rPr>
          <w:rFonts w:asciiTheme="minorHAnsi" w:hAnsiTheme="minorHAnsi" w:cstheme="minorHAnsi"/>
          <w:sz w:val="22"/>
          <w:szCs w:val="22"/>
          <w:lang w:val="en-GB"/>
        </w:rPr>
        <w:t>’s operating standards into the future.</w:t>
      </w:r>
    </w:p>
    <w:p w14:paraId="76501A4A" w14:textId="12C814B7" w:rsidR="00220CDB" w:rsidRPr="005427E7" w:rsidRDefault="00220CDB" w:rsidP="00220CDB">
      <w:pPr>
        <w:pStyle w:val="NormalWeb"/>
        <w:spacing w:line="300" w:lineRule="atLeast"/>
        <w:jc w:val="both"/>
        <w:rPr>
          <w:rFonts w:asciiTheme="minorHAnsi" w:hAnsiTheme="minorHAnsi" w:cstheme="minorHAnsi"/>
          <w:sz w:val="22"/>
          <w:szCs w:val="22"/>
        </w:rPr>
      </w:pPr>
      <w:r w:rsidRPr="005427E7">
        <w:rPr>
          <w:rFonts w:asciiTheme="minorHAnsi" w:hAnsiTheme="minorHAnsi" w:cstheme="minorHAnsi"/>
          <w:sz w:val="22"/>
          <w:szCs w:val="22"/>
        </w:rPr>
        <w:lastRenderedPageBreak/>
        <w:t xml:space="preserve">We call upon you, as an employer and leader in the Australian aviation industry, to also support this application. This is the time to back your workforce and be part of change—change that will likely only happen once in a generation. Supporting this application is an opportunity to demonstrate leadership and commitment to valuing the people who keep </w:t>
      </w:r>
      <w:r w:rsidR="00693BBF">
        <w:rPr>
          <w:rFonts w:asciiTheme="minorHAnsi" w:hAnsiTheme="minorHAnsi" w:cstheme="minorHAnsi"/>
          <w:sz w:val="22"/>
          <w:szCs w:val="22"/>
        </w:rPr>
        <w:t xml:space="preserve">Virgin </w:t>
      </w:r>
      <w:r w:rsidRPr="005427E7">
        <w:rPr>
          <w:rFonts w:asciiTheme="minorHAnsi" w:hAnsiTheme="minorHAnsi" w:cstheme="minorHAnsi"/>
          <w:sz w:val="22"/>
          <w:szCs w:val="22"/>
        </w:rPr>
        <w:t>running every day.</w:t>
      </w:r>
    </w:p>
    <w:p w14:paraId="7A0D8975" w14:textId="77777777" w:rsidR="00220CDB" w:rsidRPr="005427E7" w:rsidRDefault="00220CDB" w:rsidP="00220CDB">
      <w:pPr>
        <w:pStyle w:val="NormalWeb"/>
        <w:spacing w:line="300" w:lineRule="atLeast"/>
        <w:jc w:val="both"/>
        <w:rPr>
          <w:rFonts w:asciiTheme="minorHAnsi" w:hAnsiTheme="minorHAnsi" w:cstheme="minorHAnsi"/>
          <w:sz w:val="22"/>
          <w:szCs w:val="22"/>
        </w:rPr>
      </w:pPr>
      <w:r w:rsidRPr="005427E7">
        <w:rPr>
          <w:rFonts w:asciiTheme="minorHAnsi" w:hAnsiTheme="minorHAnsi" w:cstheme="minorHAnsi"/>
          <w:sz w:val="22"/>
          <w:szCs w:val="22"/>
        </w:rPr>
        <w:t>Thank you for your consideration. We look forward to working together to achieve a fairer future for cabin crew.</w:t>
      </w:r>
    </w:p>
    <w:p w14:paraId="537A4052" w14:textId="77777777" w:rsidR="00840236" w:rsidRPr="00BC20EA" w:rsidRDefault="00220CDB" w:rsidP="00220CDB">
      <w:pPr>
        <w:pStyle w:val="NormalWeb"/>
        <w:spacing w:line="300" w:lineRule="atLeast"/>
        <w:rPr>
          <w:rStyle w:val="Strong"/>
          <w:rFonts w:asciiTheme="minorHAnsi" w:eastAsiaTheme="majorEastAsia" w:hAnsiTheme="minorHAnsi" w:cstheme="minorHAnsi"/>
          <w:b w:val="0"/>
          <w:bCs w:val="0"/>
          <w:sz w:val="22"/>
          <w:szCs w:val="22"/>
        </w:rPr>
      </w:pPr>
      <w:r w:rsidRPr="00BC20EA">
        <w:rPr>
          <w:rStyle w:val="Strong"/>
          <w:rFonts w:asciiTheme="minorHAnsi" w:eastAsiaTheme="majorEastAsia" w:hAnsiTheme="minorHAnsi" w:cstheme="minorHAnsi"/>
          <w:b w:val="0"/>
          <w:bCs w:val="0"/>
          <w:sz w:val="22"/>
          <w:szCs w:val="22"/>
        </w:rPr>
        <w:t>In unity,</w:t>
      </w:r>
    </w:p>
    <w:p w14:paraId="745F4204" w14:textId="374697E3" w:rsidR="00220CDB" w:rsidRPr="005427E7" w:rsidRDefault="00693BBF" w:rsidP="00220CDB">
      <w:pPr>
        <w:pStyle w:val="NormalWeb"/>
        <w:spacing w:line="300" w:lineRule="atLeast"/>
        <w:rPr>
          <w:rFonts w:asciiTheme="minorHAnsi" w:hAnsiTheme="minorHAnsi" w:cstheme="minorHAnsi"/>
          <w:sz w:val="22"/>
          <w:szCs w:val="22"/>
        </w:rPr>
      </w:pPr>
      <w:r>
        <w:rPr>
          <w:rFonts w:asciiTheme="minorHAnsi" w:hAnsiTheme="minorHAnsi" w:cstheme="minorHAnsi"/>
          <w:sz w:val="22"/>
          <w:szCs w:val="22"/>
        </w:rPr>
        <w:t xml:space="preserve">Virgin </w:t>
      </w:r>
      <w:r w:rsidR="0078737B">
        <w:rPr>
          <w:rFonts w:asciiTheme="minorHAnsi" w:hAnsiTheme="minorHAnsi" w:cstheme="minorHAnsi"/>
          <w:sz w:val="22"/>
          <w:szCs w:val="22"/>
        </w:rPr>
        <w:t>Cabin Crew Delegates</w:t>
      </w:r>
      <w:r w:rsidR="00220CDB" w:rsidRPr="005427E7">
        <w:rPr>
          <w:rFonts w:asciiTheme="minorHAnsi" w:hAnsiTheme="minorHAnsi" w:cstheme="minorHAnsi"/>
          <w:sz w:val="22"/>
          <w:szCs w:val="22"/>
        </w:rPr>
        <w:br/>
        <w:t>Transport Workers’ Union of Australia</w:t>
      </w:r>
    </w:p>
    <w:p w14:paraId="12C618A1" w14:textId="05747EAE" w:rsidR="001A0DDE" w:rsidRPr="00912D7A" w:rsidRDefault="001A0DDE" w:rsidP="001A0DDE">
      <w:pPr>
        <w:rPr>
          <w:sz w:val="22"/>
          <w:szCs w:val="22"/>
        </w:rPr>
      </w:pPr>
    </w:p>
    <w:p w14:paraId="46D0D950" w14:textId="77777777" w:rsidR="001A0DDE" w:rsidRPr="00912D7A" w:rsidRDefault="001A0DDE" w:rsidP="001A0DDE">
      <w:pPr>
        <w:rPr>
          <w:sz w:val="22"/>
          <w:szCs w:val="22"/>
        </w:rPr>
      </w:pPr>
    </w:p>
    <w:p w14:paraId="5256E38A" w14:textId="3ADB10F3" w:rsidR="001A0DDE" w:rsidRPr="00912D7A" w:rsidRDefault="001A0DDE" w:rsidP="001A0DDE">
      <w:pPr>
        <w:rPr>
          <w:sz w:val="22"/>
          <w:szCs w:val="22"/>
        </w:rPr>
      </w:pPr>
    </w:p>
    <w:p w14:paraId="1B784E44" w14:textId="77777777" w:rsidR="001A0DDE" w:rsidRPr="00912D7A" w:rsidRDefault="001A0DDE" w:rsidP="001A0DDE">
      <w:pPr>
        <w:rPr>
          <w:sz w:val="22"/>
          <w:szCs w:val="22"/>
        </w:rPr>
      </w:pPr>
    </w:p>
    <w:p w14:paraId="702D6704" w14:textId="77777777" w:rsidR="001A0DDE" w:rsidRPr="00912D7A" w:rsidRDefault="001A0DDE" w:rsidP="001A0DDE">
      <w:pPr>
        <w:rPr>
          <w:sz w:val="22"/>
          <w:szCs w:val="22"/>
        </w:rPr>
      </w:pPr>
    </w:p>
    <w:p w14:paraId="051E2C5F" w14:textId="01260D61" w:rsidR="00B0578A" w:rsidRPr="00912D7A" w:rsidRDefault="00B0578A" w:rsidP="45742918">
      <w:pPr>
        <w:rPr>
          <w:sz w:val="22"/>
          <w:szCs w:val="22"/>
        </w:rPr>
      </w:pPr>
    </w:p>
    <w:sectPr w:rsidR="00B0578A" w:rsidRPr="00912D7A" w:rsidSect="001044F9">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7809" w14:textId="77777777" w:rsidR="00D33DFB" w:rsidRDefault="00D33DFB" w:rsidP="00033207">
      <w:r>
        <w:separator/>
      </w:r>
    </w:p>
  </w:endnote>
  <w:endnote w:type="continuationSeparator" w:id="0">
    <w:p w14:paraId="2707D68F" w14:textId="77777777" w:rsidR="00D33DFB" w:rsidRDefault="00D33DFB" w:rsidP="0003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3801" w14:textId="78898AD0" w:rsidR="00033207" w:rsidRDefault="00EE64F0">
    <w:pPr>
      <w:pStyle w:val="Footer"/>
    </w:pPr>
    <w:r>
      <w:rPr>
        <w:noProof/>
      </w:rPr>
      <w:drawing>
        <wp:anchor distT="0" distB="0" distL="114300" distR="114300" simplePos="0" relativeHeight="251660288" behindDoc="0" locked="0" layoutInCell="1" allowOverlap="1" wp14:anchorId="5F3DE1AD" wp14:editId="6E5D144E">
          <wp:simplePos x="0" y="0"/>
          <wp:positionH relativeFrom="margin">
            <wp:posOffset>-490220</wp:posOffset>
          </wp:positionH>
          <wp:positionV relativeFrom="margin">
            <wp:posOffset>6416675</wp:posOffset>
          </wp:positionV>
          <wp:extent cx="6708140" cy="1205230"/>
          <wp:effectExtent l="0" t="0" r="0" b="1270"/>
          <wp:wrapSquare wrapText="bothSides"/>
          <wp:docPr id="20116322"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322" name="Picture 1" descr="A white sheet of paper with black text&#10;&#10;AI-generated content may be incorrect."/>
                  <pic:cNvPicPr/>
                </pic:nvPicPr>
                <pic:blipFill rotWithShape="1">
                  <a:blip r:embed="rId1">
                    <a:extLst>
                      <a:ext uri="{28A0092B-C50C-407E-A947-70E740481C1C}">
                        <a14:useLocalDpi xmlns:a14="http://schemas.microsoft.com/office/drawing/2010/main" val="0"/>
                      </a:ext>
                    </a:extLst>
                  </a:blip>
                  <a:srcRect l="484" t="78888" r="1888" b="8716"/>
                  <a:stretch/>
                </pic:blipFill>
                <pic:spPr bwMode="auto">
                  <a:xfrm>
                    <a:off x="0" y="0"/>
                    <a:ext cx="6708140" cy="1205230"/>
                  </a:xfrm>
                  <a:prstGeom prst="rect">
                    <a:avLst/>
                  </a:prstGeom>
                  <a:ln>
                    <a:noFill/>
                  </a:ln>
                  <a:extLst>
                    <a:ext uri="{53640926-AAD7-44D8-BBD7-CCE9431645EC}">
                      <a14:shadowObscured xmlns:a14="http://schemas.microsoft.com/office/drawing/2010/main"/>
                    </a:ext>
                  </a:extLst>
                </pic:spPr>
              </pic:pic>
            </a:graphicData>
          </a:graphic>
        </wp:anchor>
      </w:drawing>
    </w:r>
  </w:p>
  <w:p w14:paraId="4887B937" w14:textId="5E6F8D38" w:rsidR="00033207" w:rsidRDefault="00033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EFDD" w14:textId="77777777" w:rsidR="00D33DFB" w:rsidRDefault="00D33DFB" w:rsidP="00033207">
      <w:r>
        <w:separator/>
      </w:r>
    </w:p>
  </w:footnote>
  <w:footnote w:type="continuationSeparator" w:id="0">
    <w:p w14:paraId="671317D7" w14:textId="77777777" w:rsidR="00D33DFB" w:rsidRDefault="00D33DFB" w:rsidP="0003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A926" w14:textId="3CC7A367" w:rsidR="00033207" w:rsidRDefault="00033207">
    <w:pPr>
      <w:pStyle w:val="Header"/>
    </w:pPr>
    <w:r>
      <w:rPr>
        <w:noProof/>
      </w:rPr>
      <w:drawing>
        <wp:anchor distT="0" distB="0" distL="114300" distR="114300" simplePos="0" relativeHeight="251659264" behindDoc="1" locked="0" layoutInCell="1" allowOverlap="1" wp14:anchorId="7B0853AB" wp14:editId="30D1DED7">
          <wp:simplePos x="0" y="0"/>
          <wp:positionH relativeFrom="column">
            <wp:posOffset>-956812</wp:posOffset>
          </wp:positionH>
          <wp:positionV relativeFrom="paragraph">
            <wp:posOffset>-149225</wp:posOffset>
          </wp:positionV>
          <wp:extent cx="7724775" cy="1924050"/>
          <wp:effectExtent l="0" t="0" r="0" b="6350"/>
          <wp:wrapTight wrapText="bothSides">
            <wp:wrapPolygon edited="0">
              <wp:start x="0" y="0"/>
              <wp:lineTo x="0" y="21529"/>
              <wp:lineTo x="21556" y="21529"/>
              <wp:lineTo x="21556" y="0"/>
              <wp:lineTo x="0" y="0"/>
            </wp:wrapPolygon>
          </wp:wrapTight>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rotWithShape="1">
                  <a:blip r:embed="rId1">
                    <a:extLst>
                      <a:ext uri="{28A0092B-C50C-407E-A947-70E740481C1C}">
                        <a14:useLocalDpi xmlns:a14="http://schemas.microsoft.com/office/drawing/2010/main" val="0"/>
                      </a:ext>
                    </a:extLst>
                  </a:blip>
                  <a:srcRect b="82395"/>
                  <a:stretch/>
                </pic:blipFill>
                <pic:spPr bwMode="auto">
                  <a:xfrm>
                    <a:off x="0" y="0"/>
                    <a:ext cx="7724775"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21C6F2" w14:textId="77777777" w:rsidR="00033207" w:rsidRDefault="00033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07"/>
    <w:rsid w:val="000305D1"/>
    <w:rsid w:val="00033207"/>
    <w:rsid w:val="00043713"/>
    <w:rsid w:val="000E171F"/>
    <w:rsid w:val="001044F9"/>
    <w:rsid w:val="001A0DDE"/>
    <w:rsid w:val="001E2F0C"/>
    <w:rsid w:val="00220CDB"/>
    <w:rsid w:val="0026041C"/>
    <w:rsid w:val="003774D6"/>
    <w:rsid w:val="00396DAE"/>
    <w:rsid w:val="004B02A4"/>
    <w:rsid w:val="005427E7"/>
    <w:rsid w:val="00543FE5"/>
    <w:rsid w:val="00554A9F"/>
    <w:rsid w:val="005B4AEA"/>
    <w:rsid w:val="00693BBF"/>
    <w:rsid w:val="0070454E"/>
    <w:rsid w:val="00710231"/>
    <w:rsid w:val="0078737B"/>
    <w:rsid w:val="00840236"/>
    <w:rsid w:val="00846F87"/>
    <w:rsid w:val="008664DA"/>
    <w:rsid w:val="00912D7A"/>
    <w:rsid w:val="00924121"/>
    <w:rsid w:val="009C4FBF"/>
    <w:rsid w:val="00A933F0"/>
    <w:rsid w:val="00A94F26"/>
    <w:rsid w:val="00AE7327"/>
    <w:rsid w:val="00B0578A"/>
    <w:rsid w:val="00B06715"/>
    <w:rsid w:val="00BB10AE"/>
    <w:rsid w:val="00BC20EA"/>
    <w:rsid w:val="00C519B9"/>
    <w:rsid w:val="00D33DFB"/>
    <w:rsid w:val="00D36843"/>
    <w:rsid w:val="00D43985"/>
    <w:rsid w:val="00EB142C"/>
    <w:rsid w:val="00EE64F0"/>
    <w:rsid w:val="00FC1F82"/>
    <w:rsid w:val="18D8FC0D"/>
    <w:rsid w:val="280F604D"/>
    <w:rsid w:val="4574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3482"/>
  <w15:chartTrackingRefBased/>
  <w15:docId w15:val="{4A69F9F1-6538-ED4B-901D-DA2D79CC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207"/>
    <w:pPr>
      <w:tabs>
        <w:tab w:val="center" w:pos="4680"/>
        <w:tab w:val="right" w:pos="9360"/>
      </w:tabs>
    </w:pPr>
  </w:style>
  <w:style w:type="character" w:customStyle="1" w:styleId="HeaderChar">
    <w:name w:val="Header Char"/>
    <w:basedOn w:val="DefaultParagraphFont"/>
    <w:link w:val="Header"/>
    <w:uiPriority w:val="99"/>
    <w:rsid w:val="00033207"/>
  </w:style>
  <w:style w:type="paragraph" w:styleId="Footer">
    <w:name w:val="footer"/>
    <w:basedOn w:val="Normal"/>
    <w:link w:val="FooterChar"/>
    <w:uiPriority w:val="99"/>
    <w:unhideWhenUsed/>
    <w:rsid w:val="00033207"/>
    <w:pPr>
      <w:tabs>
        <w:tab w:val="center" w:pos="4680"/>
        <w:tab w:val="right" w:pos="9360"/>
      </w:tabs>
    </w:pPr>
  </w:style>
  <w:style w:type="character" w:customStyle="1" w:styleId="FooterChar">
    <w:name w:val="Footer Char"/>
    <w:basedOn w:val="DefaultParagraphFont"/>
    <w:link w:val="Footer"/>
    <w:uiPriority w:val="99"/>
    <w:rsid w:val="00033207"/>
  </w:style>
  <w:style w:type="paragraph" w:styleId="NormalWeb">
    <w:name w:val="Normal (Web)"/>
    <w:basedOn w:val="Normal"/>
    <w:uiPriority w:val="99"/>
    <w:semiHidden/>
    <w:unhideWhenUsed/>
    <w:rsid w:val="00220CD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20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ed2684-efe5-4528-9b16-4f81f57ee699" xsi:nil="true"/>
    <lcf76f155ced4ddcb4097134ff3c332f xmlns="98e3bde7-c5e0-4cff-bfbc-88c4966ab8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0329B1C36C2B48B64AB92E32C46823" ma:contentTypeVersion="18" ma:contentTypeDescription="Create a new document." ma:contentTypeScope="" ma:versionID="00478e54a73bc07b8147b2d10795d5e0">
  <xsd:schema xmlns:xsd="http://www.w3.org/2001/XMLSchema" xmlns:xs="http://www.w3.org/2001/XMLSchema" xmlns:p="http://schemas.microsoft.com/office/2006/metadata/properties" xmlns:ns2="98e3bde7-c5e0-4cff-bfbc-88c4966ab804" xmlns:ns3="65ed2684-efe5-4528-9b16-4f81f57ee699" targetNamespace="http://schemas.microsoft.com/office/2006/metadata/properties" ma:root="true" ma:fieldsID="3d443d5632066dddcd1cddc7530163b6" ns2:_="" ns3:_="">
    <xsd:import namespace="98e3bde7-c5e0-4cff-bfbc-88c4966ab804"/>
    <xsd:import namespace="65ed2684-efe5-4528-9b16-4f81f57ee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bde7-c5e0-4cff-bfbc-88c4966ab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794981-b2ee-432e-8bc1-391495a023c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d2684-efe5-4528-9b16-4f81f57ee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84e3b3-cd6d-4b90-b3c0-d539978d13d9}" ma:internalName="TaxCatchAll" ma:showField="CatchAllData" ma:web="65ed2684-efe5-4528-9b16-4f81f57ee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B1DEF-3C53-4481-B871-EBF850686E47}">
  <ds:schemaRefs>
    <ds:schemaRef ds:uri="http://schemas.microsoft.com/sharepoint/v3/contenttype/forms"/>
  </ds:schemaRefs>
</ds:datastoreItem>
</file>

<file path=customXml/itemProps2.xml><?xml version="1.0" encoding="utf-8"?>
<ds:datastoreItem xmlns:ds="http://schemas.openxmlformats.org/officeDocument/2006/customXml" ds:itemID="{CF18A020-843B-4201-82D9-37AABA6C7DD9}">
  <ds:schemaRefs>
    <ds:schemaRef ds:uri="http://schemas.microsoft.com/office/2006/metadata/properties"/>
    <ds:schemaRef ds:uri="http://schemas.microsoft.com/office/infopath/2007/PartnerControls"/>
    <ds:schemaRef ds:uri="65ed2684-efe5-4528-9b16-4f81f57ee699"/>
    <ds:schemaRef ds:uri="98e3bde7-c5e0-4cff-bfbc-88c4966ab804"/>
  </ds:schemaRefs>
</ds:datastoreItem>
</file>

<file path=customXml/itemProps3.xml><?xml version="1.0" encoding="utf-8"?>
<ds:datastoreItem xmlns:ds="http://schemas.openxmlformats.org/officeDocument/2006/customXml" ds:itemID="{D82552CE-CB1C-42CB-8CCA-D870F679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3bde7-c5e0-4cff-bfbc-88c4966ab804"/>
    <ds:schemaRef ds:uri="65ed2684-efe5-4528-9b16-4f81f57e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2132</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Mead</dc:creator>
  <cp:keywords/>
  <dc:description/>
  <cp:lastModifiedBy>Michael Dado</cp:lastModifiedBy>
  <cp:revision>5</cp:revision>
  <cp:lastPrinted>2025-10-22T03:55:00Z</cp:lastPrinted>
  <dcterms:created xsi:type="dcterms:W3CDTF">2026-02-09T22:57:00Z</dcterms:created>
  <dcterms:modified xsi:type="dcterms:W3CDTF">2026-02-10T00:23:00Z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0x010100EC0329B1C36C2B48B64AB92E32C46823</vt:lpwstr>
  </property>
  <property fmtid="{D5CDD505-2E9C-101B-9397-08002B2CF9AE}" pid="3" name="MediaServiceImageTags">
    <vt:lpwstr/>
  </property>
</Properties>
</file>